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hd w:val="clear" w:color="auto" w:fill="FFFFFF"/>
        <w:spacing w:line="540" w:lineRule="atLeast"/>
        <w:jc w:val="center"/>
        <w:outlineLvl w:val="0"/>
        <w:rPr>
          <w:rFonts w:ascii="黑体" w:hAnsi="黑体" w:eastAsia="黑体" w:cs="宋体"/>
          <w:b/>
          <w:color w:val="333333"/>
          <w:kern w:val="0"/>
          <w:sz w:val="44"/>
          <w:szCs w:val="44"/>
        </w:rPr>
      </w:pPr>
      <w:r>
        <w:rPr>
          <w:rFonts w:hint="eastAsia" w:ascii="黑体" w:hAnsi="黑体" w:eastAsia="黑体" w:cs="宋体"/>
          <w:b/>
          <w:color w:val="333333"/>
          <w:kern w:val="0"/>
          <w:sz w:val="44"/>
          <w:szCs w:val="44"/>
          <w:lang w:val="en-US" w:eastAsia="zh-CN"/>
        </w:rPr>
        <w:t>皮椅</w:t>
      </w:r>
      <w:r>
        <w:rPr>
          <w:rFonts w:hint="eastAsia" w:ascii="黑体" w:hAnsi="黑体" w:eastAsia="黑体" w:cs="宋体"/>
          <w:b/>
          <w:color w:val="333333"/>
          <w:kern w:val="0"/>
          <w:sz w:val="44"/>
          <w:szCs w:val="44"/>
        </w:rPr>
        <w:t>调拨公告</w:t>
      </w:r>
    </w:p>
    <w:p>
      <w:pPr>
        <w:widowControl/>
        <w:shd w:val="clear" w:color="auto" w:fill="FFFFFF"/>
        <w:spacing w:after="150" w:line="480" w:lineRule="atLeast"/>
        <w:jc w:val="left"/>
        <w:rPr>
          <w:rFonts w:ascii="仿宋" w:hAnsi="仿宋" w:eastAsia="仿宋" w:cs="宋体"/>
          <w:color w:val="333333"/>
          <w:kern w:val="0"/>
          <w:sz w:val="28"/>
          <w:szCs w:val="28"/>
        </w:rPr>
      </w:pPr>
      <w:r>
        <w:rPr>
          <w:rFonts w:hint="eastAsia" w:ascii="仿宋" w:hAnsi="仿宋" w:eastAsia="仿宋" w:cs="宋体"/>
          <w:color w:val="333333"/>
          <w:kern w:val="0"/>
          <w:sz w:val="28"/>
          <w:szCs w:val="28"/>
        </w:rPr>
        <w:t>各单位:</w:t>
      </w:r>
    </w:p>
    <w:p>
      <w:pPr>
        <w:widowControl/>
        <w:shd w:val="clear" w:color="auto" w:fill="FFFFFF"/>
        <w:spacing w:after="150" w:line="480" w:lineRule="atLeast"/>
        <w:ind w:firstLine="560" w:firstLineChars="200"/>
        <w:jc w:val="left"/>
        <w:rPr>
          <w:rFonts w:hint="eastAsia" w:ascii="仿宋" w:hAnsi="仿宋" w:eastAsia="仿宋" w:cs="宋体"/>
          <w:color w:val="333333"/>
          <w:kern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color w:val="333333"/>
          <w:kern w:val="0"/>
          <w:sz w:val="28"/>
          <w:szCs w:val="28"/>
        </w:rPr>
        <w:t>现有</w:t>
      </w:r>
      <w:r>
        <w:rPr>
          <w:rFonts w:hint="eastAsia" w:ascii="仿宋" w:hAnsi="仿宋" w:eastAsia="仿宋" w:cs="宋体"/>
          <w:color w:val="333333"/>
          <w:kern w:val="0"/>
          <w:sz w:val="28"/>
          <w:szCs w:val="28"/>
          <w:lang w:val="en-US" w:eastAsia="zh-CN"/>
        </w:rPr>
        <w:t>固定资产皮椅一批，共两个规格,</w:t>
      </w:r>
      <w:r>
        <w:rPr>
          <w:rFonts w:hint="eastAsia" w:ascii="仿宋" w:hAnsi="仿宋" w:eastAsia="仿宋" w:cs="宋体"/>
          <w:color w:val="333333"/>
          <w:kern w:val="0"/>
          <w:sz w:val="28"/>
          <w:szCs w:val="28"/>
        </w:rPr>
        <w:t>可用于调拨</w:t>
      </w:r>
      <w:r>
        <w:rPr>
          <w:rFonts w:hint="eastAsia" w:ascii="仿宋" w:hAnsi="仿宋" w:eastAsia="仿宋" w:cs="宋体"/>
          <w:color w:val="333333"/>
          <w:kern w:val="0"/>
          <w:sz w:val="28"/>
          <w:szCs w:val="28"/>
          <w:lang w:val="en-US" w:eastAsia="zh-CN"/>
        </w:rPr>
        <w:t>,具体如下。</w:t>
      </w:r>
    </w:p>
    <w:p>
      <w:pPr>
        <w:widowControl/>
        <w:shd w:val="clear" w:color="auto" w:fill="FFFFFF"/>
        <w:spacing w:after="150" w:line="480" w:lineRule="atLeast"/>
        <w:ind w:firstLine="560" w:firstLineChars="200"/>
        <w:jc w:val="left"/>
        <w:rPr>
          <w:rFonts w:hint="default" w:ascii="仿宋" w:hAnsi="仿宋" w:eastAsia="仿宋" w:cs="宋体"/>
          <w:color w:val="333333"/>
          <w:kern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color w:val="333333"/>
          <w:kern w:val="0"/>
          <w:sz w:val="28"/>
          <w:szCs w:val="28"/>
          <w:lang w:val="en-US" w:eastAsia="zh-CN"/>
        </w:rPr>
        <w:t>1、规格60cm（宽）*120cm（高）30张</w:t>
      </w:r>
    </w:p>
    <w:p>
      <w:pPr>
        <w:widowControl/>
        <w:shd w:val="clear" w:color="auto" w:fill="FFFFFF"/>
        <w:spacing w:after="150" w:line="480" w:lineRule="atLeast"/>
        <w:jc w:val="left"/>
        <w:rPr>
          <w:rFonts w:hint="eastAsia" w:ascii="仿宋" w:hAnsi="仿宋" w:eastAsia="仿宋" w:cs="宋体"/>
          <w:color w:val="333333"/>
          <w:kern w:val="0"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color w:val="333333"/>
          <w:kern w:val="0"/>
          <w:sz w:val="28"/>
          <w:szCs w:val="28"/>
          <w:lang w:val="en-US" w:eastAsia="zh-CN"/>
        </w:rPr>
        <w:t xml:space="preserve"> </w:t>
      </w:r>
      <w:r>
        <w:rPr>
          <w:rFonts w:hint="eastAsia" w:ascii="仿宋" w:hAnsi="仿宋" w:eastAsia="仿宋" w:cs="宋体"/>
          <w:color w:val="333333"/>
          <w:kern w:val="0"/>
          <w:sz w:val="28"/>
          <w:szCs w:val="28"/>
          <w:lang w:eastAsia="zh-CN"/>
        </w:rPr>
        <w:drawing>
          <wp:inline distT="0" distB="0" distL="114300" distR="114300">
            <wp:extent cx="4525010" cy="2804160"/>
            <wp:effectExtent l="0" t="0" r="8890" b="15240"/>
            <wp:docPr id="1" name="图片 1" descr="8f26bd3cd1736bd537e77dcf35ba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f26bd3cd1736bd537e77dcf35ba24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2501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spacing w:after="150" w:line="480" w:lineRule="atLeast"/>
        <w:jc w:val="left"/>
        <w:rPr>
          <w:rFonts w:hint="default" w:ascii="仿宋" w:hAnsi="仿宋" w:eastAsia="仿宋" w:cs="宋体"/>
          <w:color w:val="333333"/>
          <w:kern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color w:val="333333"/>
          <w:kern w:val="0"/>
          <w:sz w:val="28"/>
          <w:szCs w:val="28"/>
          <w:lang w:val="en-US" w:eastAsia="zh-CN"/>
        </w:rPr>
        <w:t>2、规格60cm（宽）*100cm（高）18张</w:t>
      </w:r>
    </w:p>
    <w:p>
      <w:pPr>
        <w:widowControl/>
        <w:shd w:val="clear" w:color="auto" w:fill="FFFFFF"/>
        <w:spacing w:after="150" w:line="480" w:lineRule="atLeast"/>
        <w:jc w:val="left"/>
        <w:rPr>
          <w:rFonts w:hint="eastAsia" w:ascii="仿宋" w:hAnsi="仿宋" w:eastAsia="仿宋" w:cs="宋体"/>
          <w:color w:val="333333"/>
          <w:kern w:val="0"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color w:val="333333"/>
          <w:kern w:val="0"/>
          <w:sz w:val="28"/>
          <w:szCs w:val="28"/>
          <w:lang w:eastAsia="zh-CN"/>
        </w:rPr>
        <w:drawing>
          <wp:inline distT="0" distB="0" distL="114300" distR="114300">
            <wp:extent cx="4429760" cy="3070225"/>
            <wp:effectExtent l="0" t="0" r="8890" b="15875"/>
            <wp:docPr id="2" name="图片 2" descr="d71d1c4ee8053052cb437024b22e7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71d1c4ee8053052cb437024b22e7dc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2976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spacing w:after="150" w:line="480" w:lineRule="atLeast"/>
        <w:jc w:val="left"/>
        <w:rPr>
          <w:rFonts w:hint="eastAsia" w:ascii="仿宋" w:hAnsi="仿宋" w:eastAsia="仿宋" w:cs="宋体"/>
          <w:color w:val="333333"/>
          <w:kern w:val="0"/>
          <w:sz w:val="28"/>
          <w:szCs w:val="28"/>
        </w:rPr>
      </w:pPr>
      <w:r>
        <w:rPr>
          <w:rFonts w:hint="eastAsia" w:ascii="仿宋" w:hAnsi="仿宋" w:eastAsia="仿宋" w:cs="宋体"/>
          <w:color w:val="333333"/>
          <w:kern w:val="0"/>
          <w:sz w:val="28"/>
          <w:szCs w:val="28"/>
        </w:rPr>
        <w:t>联系人：</w:t>
      </w:r>
      <w:r>
        <w:rPr>
          <w:rFonts w:hint="eastAsia" w:ascii="仿宋" w:hAnsi="仿宋" w:eastAsia="仿宋" w:cs="宋体"/>
          <w:color w:val="333333"/>
          <w:kern w:val="0"/>
          <w:sz w:val="28"/>
          <w:szCs w:val="28"/>
          <w:lang w:val="en-US" w:eastAsia="zh-CN"/>
        </w:rPr>
        <w:t>池</w:t>
      </w:r>
      <w:r>
        <w:rPr>
          <w:rFonts w:hint="eastAsia" w:ascii="仿宋" w:hAnsi="仿宋" w:eastAsia="仿宋" w:cs="宋体"/>
          <w:color w:val="333333"/>
          <w:kern w:val="0"/>
          <w:sz w:val="28"/>
          <w:szCs w:val="28"/>
        </w:rPr>
        <w:t>老师</w:t>
      </w:r>
      <w:r>
        <w:rPr>
          <w:rFonts w:hint="eastAsia" w:ascii="宋体" w:hAnsi="宋体" w:eastAsia="宋体" w:cs="宋体"/>
          <w:color w:val="333333"/>
          <w:kern w:val="0"/>
          <w:sz w:val="28"/>
          <w:szCs w:val="28"/>
        </w:rPr>
        <w:t>    </w:t>
      </w:r>
    </w:p>
    <w:p>
      <w:pPr>
        <w:widowControl/>
        <w:shd w:val="clear" w:color="auto" w:fill="FFFFFF"/>
        <w:spacing w:after="150" w:line="480" w:lineRule="atLeast"/>
        <w:jc w:val="left"/>
        <w:rPr>
          <w:rFonts w:hint="eastAsia" w:ascii="仿宋" w:hAnsi="仿宋" w:eastAsia="仿宋" w:cs="宋体"/>
          <w:color w:val="333333"/>
          <w:kern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color w:val="333333"/>
          <w:kern w:val="0"/>
          <w:sz w:val="28"/>
          <w:szCs w:val="28"/>
        </w:rPr>
        <w:t>手机：</w:t>
      </w:r>
      <w:r>
        <w:rPr>
          <w:rFonts w:hint="eastAsia" w:ascii="仿宋" w:hAnsi="仿宋" w:eastAsia="仿宋" w:cs="宋体"/>
          <w:color w:val="333333"/>
          <w:kern w:val="0"/>
          <w:sz w:val="28"/>
          <w:szCs w:val="28"/>
          <w:lang w:val="en-US" w:eastAsia="zh-CN"/>
        </w:rPr>
        <w:t>13600222099</w:t>
      </w:r>
    </w:p>
    <w:p>
      <w:pPr>
        <w:widowControl/>
        <w:shd w:val="clear" w:color="auto" w:fill="FFFFFF"/>
        <w:spacing w:after="150" w:line="480" w:lineRule="atLeast"/>
        <w:jc w:val="left"/>
        <w:rPr>
          <w:rFonts w:hint="eastAsia" w:ascii="仿宋" w:hAnsi="仿宋" w:eastAsia="仿宋" w:cs="宋体"/>
          <w:color w:val="333333"/>
          <w:kern w:val="0"/>
          <w:sz w:val="28"/>
          <w:szCs w:val="28"/>
        </w:rPr>
      </w:pPr>
      <w:r>
        <w:rPr>
          <w:rFonts w:hint="eastAsia" w:ascii="仿宋" w:hAnsi="仿宋" w:eastAsia="仿宋" w:cs="宋体"/>
          <w:color w:val="333333"/>
          <w:kern w:val="0"/>
          <w:sz w:val="28"/>
          <w:szCs w:val="28"/>
        </w:rPr>
        <w:t>办公室：经济社会与历史文化研究院106室</w:t>
      </w:r>
    </w:p>
    <w:p>
      <w:pPr>
        <w:widowControl/>
        <w:shd w:val="clear" w:color="auto" w:fill="FFFFFF"/>
        <w:spacing w:after="150" w:line="480" w:lineRule="atLeast"/>
        <w:jc w:val="left"/>
        <w:rPr>
          <w:rFonts w:hint="eastAsia" w:ascii="仿宋" w:hAnsi="仿宋" w:eastAsia="仿宋" w:cs="宋体"/>
          <w:color w:val="333333"/>
          <w:kern w:val="0"/>
          <w:sz w:val="28"/>
          <w:szCs w:val="28"/>
        </w:rPr>
      </w:pPr>
    </w:p>
    <w:p>
      <w:pPr>
        <w:widowControl/>
        <w:shd w:val="clear" w:color="auto" w:fill="FFFFFF"/>
        <w:spacing w:after="150" w:line="480" w:lineRule="atLeast"/>
        <w:jc w:val="left"/>
        <w:rPr>
          <w:rFonts w:hint="eastAsia" w:ascii="仿宋" w:hAnsi="仿宋" w:eastAsia="仿宋" w:cs="宋体"/>
          <w:color w:val="333333"/>
          <w:kern w:val="0"/>
          <w:sz w:val="28"/>
          <w:szCs w:val="28"/>
        </w:rPr>
      </w:pPr>
    </w:p>
    <w:p>
      <w:pPr>
        <w:widowControl/>
        <w:shd w:val="clear" w:color="auto" w:fill="FFFFFF"/>
        <w:wordWrap w:val="0"/>
        <w:spacing w:after="150" w:line="480" w:lineRule="atLeast"/>
        <w:ind w:firstLine="540"/>
        <w:jc w:val="right"/>
        <w:rPr>
          <w:rFonts w:ascii="仿宋" w:hAnsi="仿宋" w:eastAsia="仿宋" w:cs="宋体"/>
          <w:color w:val="333333"/>
          <w:kern w:val="0"/>
          <w:sz w:val="28"/>
          <w:szCs w:val="28"/>
        </w:rPr>
      </w:pPr>
      <w:bookmarkStart w:id="0" w:name="_GoBack"/>
      <w:bookmarkEnd w:id="0"/>
      <w:r>
        <w:rPr>
          <w:rFonts w:hint="eastAsia" w:ascii="仿宋" w:hAnsi="仿宋" w:eastAsia="仿宋" w:cs="宋体"/>
          <w:color w:val="333333"/>
          <w:kern w:val="0"/>
          <w:sz w:val="28"/>
          <w:szCs w:val="28"/>
        </w:rPr>
        <w:t>资产设备管理部</w:t>
      </w:r>
      <w:r>
        <w:rPr>
          <w:rFonts w:hint="eastAsia" w:ascii="宋体" w:hAnsi="宋体" w:eastAsia="宋体" w:cs="宋体"/>
          <w:color w:val="333333"/>
          <w:kern w:val="0"/>
          <w:sz w:val="28"/>
          <w:szCs w:val="28"/>
        </w:rPr>
        <w:t> </w:t>
      </w:r>
    </w:p>
    <w:p>
      <w:pPr>
        <w:widowControl/>
        <w:shd w:val="clear" w:color="auto" w:fill="FFFFFF"/>
        <w:wordWrap w:val="0"/>
        <w:spacing w:after="150" w:line="480" w:lineRule="atLeast"/>
        <w:ind w:firstLine="540"/>
        <w:jc w:val="right"/>
        <w:rPr>
          <w:rFonts w:hint="eastAsia" w:ascii="仿宋" w:hAnsi="仿宋" w:eastAsia="仿宋" w:cs="宋体"/>
          <w:color w:val="333333"/>
          <w:kern w:val="0"/>
          <w:sz w:val="28"/>
          <w:szCs w:val="28"/>
        </w:rPr>
      </w:pPr>
      <w:r>
        <w:rPr>
          <w:rFonts w:hint="eastAsia" w:ascii="仿宋" w:hAnsi="仿宋" w:eastAsia="仿宋" w:cs="宋体"/>
          <w:color w:val="333333"/>
          <w:kern w:val="0"/>
          <w:sz w:val="28"/>
          <w:szCs w:val="28"/>
        </w:rPr>
        <w:t xml:space="preserve">  2024年4月</w:t>
      </w:r>
      <w:r>
        <w:rPr>
          <w:rFonts w:hint="eastAsia" w:ascii="仿宋" w:hAnsi="仿宋" w:eastAsia="仿宋" w:cs="宋体"/>
          <w:color w:val="333333"/>
          <w:kern w:val="0"/>
          <w:sz w:val="28"/>
          <w:szCs w:val="28"/>
          <w:lang w:val="en-US" w:eastAsia="zh-CN"/>
        </w:rPr>
        <w:t>10</w:t>
      </w:r>
      <w:r>
        <w:rPr>
          <w:rFonts w:hint="eastAsia" w:ascii="仿宋" w:hAnsi="仿宋" w:eastAsia="仿宋" w:cs="宋体"/>
          <w:color w:val="333333"/>
          <w:kern w:val="0"/>
          <w:sz w:val="28"/>
          <w:szCs w:val="28"/>
        </w:rPr>
        <w:t xml:space="preserve">日 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djMzZiMTZlNzcyZTMyOGFhNjA0YmVjNzA0MWNkNGMifQ=="/>
  </w:docVars>
  <w:rsids>
    <w:rsidRoot w:val="00A90358"/>
    <w:rsid w:val="00000460"/>
    <w:rsid w:val="00062003"/>
    <w:rsid w:val="00A90358"/>
    <w:rsid w:val="00BB09F6"/>
    <w:rsid w:val="00D867D3"/>
    <w:rsid w:val="087B2459"/>
    <w:rsid w:val="1C5966A9"/>
    <w:rsid w:val="24DC6388"/>
    <w:rsid w:val="37D116A1"/>
    <w:rsid w:val="539F568E"/>
    <w:rsid w:val="690A4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link w:val="8"/>
    <w:qFormat/>
    <w:uiPriority w:val="9"/>
    <w:pPr>
      <w:widowControl/>
      <w:spacing w:before="100" w:beforeAutospacing="1" w:after="100" w:afterAutospacing="1"/>
      <w:jc w:val="left"/>
      <w:outlineLvl w:val="0"/>
    </w:pPr>
    <w:rPr>
      <w:rFonts w:ascii="宋体" w:hAnsi="宋体" w:eastAsia="宋体" w:cs="宋体"/>
      <w:b/>
      <w:bCs/>
      <w:kern w:val="36"/>
      <w:sz w:val="48"/>
      <w:szCs w:val="48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Date"/>
    <w:basedOn w:val="1"/>
    <w:next w:val="1"/>
    <w:link w:val="14"/>
    <w:semiHidden/>
    <w:unhideWhenUsed/>
    <w:uiPriority w:val="99"/>
    <w:pPr>
      <w:ind w:left="100" w:leftChars="2500"/>
    </w:pPr>
  </w:style>
  <w:style w:type="paragraph" w:styleId="4">
    <w:name w:val="Balloon Text"/>
    <w:basedOn w:val="1"/>
    <w:link w:val="15"/>
    <w:autoRedefine/>
    <w:semiHidden/>
    <w:unhideWhenUsed/>
    <w:qFormat/>
    <w:uiPriority w:val="99"/>
    <w:rPr>
      <w:sz w:val="18"/>
      <w:szCs w:val="18"/>
    </w:rPr>
  </w:style>
  <w:style w:type="table" w:styleId="6">
    <w:name w:val="Table Grid"/>
    <w:basedOn w:val="5"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标题 1 Char"/>
    <w:basedOn w:val="7"/>
    <w:link w:val="2"/>
    <w:qFormat/>
    <w:uiPriority w:val="9"/>
    <w:rPr>
      <w:rFonts w:ascii="宋体" w:hAnsi="宋体" w:eastAsia="宋体" w:cs="宋体"/>
      <w:b/>
      <w:bCs/>
      <w:kern w:val="36"/>
      <w:sz w:val="48"/>
      <w:szCs w:val="48"/>
    </w:rPr>
  </w:style>
  <w:style w:type="paragraph" w:customStyle="1" w:styleId="9">
    <w:name w:val="arti_metas"/>
    <w:basedOn w:val="1"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customStyle="1" w:styleId="10">
    <w:name w:val="arti_publisher"/>
    <w:basedOn w:val="7"/>
    <w:uiPriority w:val="0"/>
  </w:style>
  <w:style w:type="character" w:customStyle="1" w:styleId="11">
    <w:name w:val="arti_update"/>
    <w:basedOn w:val="7"/>
    <w:uiPriority w:val="0"/>
  </w:style>
  <w:style w:type="character" w:customStyle="1" w:styleId="12">
    <w:name w:val="arti_views"/>
    <w:basedOn w:val="7"/>
    <w:uiPriority w:val="0"/>
  </w:style>
  <w:style w:type="character" w:customStyle="1" w:styleId="13">
    <w:name w:val="wp_visitcount"/>
    <w:basedOn w:val="7"/>
    <w:autoRedefine/>
    <w:qFormat/>
    <w:uiPriority w:val="0"/>
  </w:style>
  <w:style w:type="character" w:customStyle="1" w:styleId="14">
    <w:name w:val="日期 Char"/>
    <w:basedOn w:val="7"/>
    <w:link w:val="3"/>
    <w:semiHidden/>
    <w:uiPriority w:val="99"/>
  </w:style>
  <w:style w:type="character" w:customStyle="1" w:styleId="15">
    <w:name w:val="批注框文本 Char"/>
    <w:basedOn w:val="7"/>
    <w:link w:val="4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FDCEB0-1431-4E35-8CCE-6FB73705618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神州网信技术有限公司</Company>
  <Pages>2</Pages>
  <Words>51</Words>
  <Characters>293</Characters>
  <Lines>2</Lines>
  <Paragraphs>1</Paragraphs>
  <TotalTime>11</TotalTime>
  <ScaleCrop>false</ScaleCrop>
  <LinksUpToDate>false</LinksUpToDate>
  <CharactersWithSpaces>343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2024-04-02T00:55:00Z</dcterms:created>
  <dc:creator>yyll</dc:creator>
  <cp:lastModifiedBy>yyll</cp:lastModifiedBy>
  <dcterms:modified xsi:type="dcterms:W3CDTF">2024-04-10T07:47:16Z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C07504D38D8B45BAAAB6EF235F2DC9B4_13</vt:lpwstr>
  </property>
</Properties>
</file>